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F86E50" w14:paraId="3EAFB5C8" w14:textId="77777777">
        <w:tc>
          <w:tcPr>
            <w:tcW w:w="3005" w:type="dxa"/>
            <w:gridSpan w:val="4"/>
            <w:tcBorders>
              <w:top w:val="nil"/>
              <w:left w:val="nil"/>
              <w:bottom w:val="nil"/>
              <w:right w:val="nil"/>
            </w:tcBorders>
            <w:tcMar>
              <w:top w:w="20" w:type="dxa"/>
              <w:left w:w="20" w:type="dxa"/>
              <w:bottom w:w="20" w:type="dxa"/>
              <w:right w:w="20" w:type="dxa"/>
            </w:tcMar>
          </w:tcPr>
          <w:p w14:paraId="4540B1F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F7E1B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99BF26B" w14:textId="77777777" w:rsidR="00DA6FA1" w:rsidRDefault="00DA6FA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023-26-074</w:t>
            </w:r>
          </w:p>
        </w:tc>
      </w:tr>
      <w:tr w:rsidR="00F86E50" w14:paraId="1EB91A3E" w14:textId="77777777">
        <w:tc>
          <w:tcPr>
            <w:tcW w:w="3005" w:type="dxa"/>
            <w:gridSpan w:val="4"/>
            <w:tcBorders>
              <w:top w:val="nil"/>
              <w:left w:val="nil"/>
              <w:bottom w:val="nil"/>
              <w:right w:val="nil"/>
            </w:tcBorders>
            <w:tcMar>
              <w:top w:w="20" w:type="dxa"/>
              <w:left w:w="20" w:type="dxa"/>
              <w:bottom w:w="20" w:type="dxa"/>
              <w:right w:w="20" w:type="dxa"/>
            </w:tcMar>
          </w:tcPr>
          <w:p w14:paraId="75DD9B5C"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519E133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8548D2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0DF5A7A9" w14:textId="77777777">
        <w:tc>
          <w:tcPr>
            <w:tcW w:w="3005" w:type="dxa"/>
            <w:gridSpan w:val="4"/>
            <w:tcBorders>
              <w:top w:val="nil"/>
              <w:left w:val="nil"/>
              <w:bottom w:val="nil"/>
              <w:right w:val="nil"/>
            </w:tcBorders>
            <w:tcMar>
              <w:top w:w="20" w:type="dxa"/>
              <w:left w:w="20" w:type="dxa"/>
              <w:bottom w:w="20" w:type="dxa"/>
              <w:right w:w="20" w:type="dxa"/>
            </w:tcMar>
          </w:tcPr>
          <w:p w14:paraId="3E309204" w14:textId="77777777" w:rsidR="00DA6FA1" w:rsidRDefault="00DA6FA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Zimmer- und Holzbauarbeiten | Köstlinschule </w:t>
            </w:r>
          </w:p>
        </w:tc>
        <w:tc>
          <w:tcPr>
            <w:tcW w:w="3005" w:type="dxa"/>
            <w:gridSpan w:val="2"/>
            <w:tcBorders>
              <w:top w:val="nil"/>
              <w:left w:val="nil"/>
              <w:bottom w:val="nil"/>
              <w:right w:val="nil"/>
            </w:tcBorders>
            <w:tcMar>
              <w:top w:w="20" w:type="dxa"/>
              <w:left w:w="20" w:type="dxa"/>
              <w:bottom w:w="20" w:type="dxa"/>
              <w:right w:w="20" w:type="dxa"/>
            </w:tcMar>
          </w:tcPr>
          <w:p w14:paraId="685E86F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D6C473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04460880" w14:textId="77777777">
        <w:tc>
          <w:tcPr>
            <w:tcW w:w="3005" w:type="dxa"/>
            <w:gridSpan w:val="4"/>
            <w:tcBorders>
              <w:top w:val="nil"/>
              <w:left w:val="nil"/>
              <w:bottom w:val="nil"/>
              <w:right w:val="nil"/>
            </w:tcBorders>
            <w:tcMar>
              <w:top w:w="20" w:type="dxa"/>
              <w:left w:w="20" w:type="dxa"/>
              <w:bottom w:w="20" w:type="dxa"/>
              <w:right w:w="20" w:type="dxa"/>
            </w:tcMar>
          </w:tcPr>
          <w:p w14:paraId="242DB03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7CE4C8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05ABE5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3611A483" w14:textId="77777777">
        <w:tc>
          <w:tcPr>
            <w:tcW w:w="9015" w:type="dxa"/>
            <w:gridSpan w:val="7"/>
            <w:tcBorders>
              <w:top w:val="nil"/>
              <w:left w:val="nil"/>
              <w:bottom w:val="nil"/>
              <w:right w:val="nil"/>
            </w:tcBorders>
            <w:tcMar>
              <w:top w:w="20" w:type="dxa"/>
              <w:left w:w="20" w:type="dxa"/>
              <w:bottom w:w="20" w:type="dxa"/>
              <w:right w:w="20" w:type="dxa"/>
            </w:tcMar>
          </w:tcPr>
          <w:p w14:paraId="0DC0BCA4" w14:textId="77777777" w:rsidR="00DA6FA1" w:rsidRDefault="00DA6FA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Zimmer- und Holzbauarbeiten</w:t>
            </w:r>
            <w:r>
              <w:rPr>
                <w:rFonts w:ascii="Arial" w:hAnsi="Arial" w:cs="Arial"/>
                <w:color w:val="0000FF"/>
                <w:kern w:val="0"/>
                <w:sz w:val="20"/>
                <w:szCs w:val="20"/>
              </w:rPr>
              <w:br/>
            </w:r>
          </w:p>
        </w:tc>
      </w:tr>
      <w:tr w:rsidR="00F86E50" w14:paraId="1EBAB965" w14:textId="77777777">
        <w:tc>
          <w:tcPr>
            <w:tcW w:w="9015" w:type="dxa"/>
            <w:gridSpan w:val="7"/>
            <w:tcBorders>
              <w:top w:val="nil"/>
              <w:left w:val="nil"/>
              <w:bottom w:val="nil"/>
              <w:right w:val="nil"/>
            </w:tcBorders>
            <w:tcMar>
              <w:top w:w="20" w:type="dxa"/>
              <w:left w:w="20" w:type="dxa"/>
              <w:bottom w:w="20" w:type="dxa"/>
              <w:right w:w="20" w:type="dxa"/>
            </w:tcMar>
          </w:tcPr>
          <w:p w14:paraId="5DE113A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17FC041B" w14:textId="77777777">
        <w:tc>
          <w:tcPr>
            <w:tcW w:w="9015" w:type="dxa"/>
            <w:gridSpan w:val="7"/>
            <w:tcBorders>
              <w:top w:val="nil"/>
              <w:left w:val="nil"/>
              <w:bottom w:val="nil"/>
              <w:right w:val="nil"/>
            </w:tcBorders>
            <w:tcMar>
              <w:top w:w="20" w:type="dxa"/>
              <w:left w:w="20" w:type="dxa"/>
              <w:bottom w:w="20" w:type="dxa"/>
              <w:right w:w="20" w:type="dxa"/>
            </w:tcMar>
          </w:tcPr>
          <w:p w14:paraId="7C670A1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4F2EA89A" w14:textId="77777777">
        <w:tc>
          <w:tcPr>
            <w:tcW w:w="9015" w:type="dxa"/>
            <w:gridSpan w:val="7"/>
            <w:tcBorders>
              <w:top w:val="nil"/>
              <w:left w:val="nil"/>
              <w:bottom w:val="nil"/>
              <w:right w:val="nil"/>
            </w:tcBorders>
            <w:tcMar>
              <w:top w:w="20" w:type="dxa"/>
              <w:left w:w="20" w:type="dxa"/>
              <w:bottom w:w="20" w:type="dxa"/>
              <w:right w:w="20" w:type="dxa"/>
            </w:tcMar>
          </w:tcPr>
          <w:p w14:paraId="3A36462B"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F86E50" w14:paraId="41973720"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4C06F2A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5E23814C" w14:textId="77777777">
        <w:tc>
          <w:tcPr>
            <w:tcW w:w="450" w:type="dxa"/>
            <w:tcBorders>
              <w:top w:val="nil"/>
              <w:left w:val="nil"/>
              <w:bottom w:val="nil"/>
              <w:right w:val="nil"/>
            </w:tcBorders>
            <w:tcMar>
              <w:top w:w="20" w:type="dxa"/>
              <w:left w:w="20" w:type="dxa"/>
              <w:bottom w:w="20" w:type="dxa"/>
              <w:right w:w="20" w:type="dxa"/>
            </w:tcMar>
          </w:tcPr>
          <w:p w14:paraId="612A8D48"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387AE803"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F86E50" w14:paraId="0148FF21" w14:textId="77777777">
        <w:tc>
          <w:tcPr>
            <w:tcW w:w="450" w:type="dxa"/>
            <w:tcBorders>
              <w:top w:val="nil"/>
              <w:left w:val="nil"/>
              <w:bottom w:val="nil"/>
              <w:right w:val="nil"/>
            </w:tcBorders>
            <w:tcMar>
              <w:top w:w="20" w:type="dxa"/>
              <w:left w:w="20" w:type="dxa"/>
              <w:bottom w:w="20" w:type="dxa"/>
              <w:right w:w="20" w:type="dxa"/>
            </w:tcMar>
          </w:tcPr>
          <w:p w14:paraId="1324220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6C39D26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F86E50" w14:paraId="33442A44" w14:textId="77777777">
        <w:tc>
          <w:tcPr>
            <w:tcW w:w="450" w:type="dxa"/>
            <w:tcBorders>
              <w:top w:val="nil"/>
              <w:left w:val="nil"/>
              <w:bottom w:val="nil"/>
              <w:right w:val="nil"/>
            </w:tcBorders>
            <w:tcMar>
              <w:top w:w="20" w:type="dxa"/>
              <w:left w:w="20" w:type="dxa"/>
              <w:bottom w:w="20" w:type="dxa"/>
              <w:right w:w="20" w:type="dxa"/>
            </w:tcMar>
          </w:tcPr>
          <w:p w14:paraId="68703C7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CCE39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F86E50" w14:paraId="4982F73E" w14:textId="77777777">
        <w:tc>
          <w:tcPr>
            <w:tcW w:w="450" w:type="dxa"/>
            <w:tcBorders>
              <w:top w:val="nil"/>
              <w:left w:val="nil"/>
              <w:bottom w:val="nil"/>
              <w:right w:val="nil"/>
            </w:tcBorders>
            <w:tcMar>
              <w:top w:w="20" w:type="dxa"/>
              <w:left w:w="20" w:type="dxa"/>
              <w:bottom w:w="20" w:type="dxa"/>
              <w:right w:w="20" w:type="dxa"/>
            </w:tcMar>
          </w:tcPr>
          <w:p w14:paraId="591649B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331A8D2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160715"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CA66A9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754C128" w14:textId="0D26710D" w:rsidR="00DA6FA1" w:rsidRDefault="00DA6FA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F86E50" w14:paraId="62A25C46" w14:textId="77777777">
        <w:tc>
          <w:tcPr>
            <w:tcW w:w="450" w:type="dxa"/>
            <w:tcBorders>
              <w:top w:val="nil"/>
              <w:left w:val="nil"/>
              <w:bottom w:val="nil"/>
              <w:right w:val="nil"/>
            </w:tcBorders>
            <w:tcMar>
              <w:top w:w="20" w:type="dxa"/>
              <w:left w:w="20" w:type="dxa"/>
              <w:bottom w:w="20" w:type="dxa"/>
              <w:right w:w="20" w:type="dxa"/>
            </w:tcMar>
          </w:tcPr>
          <w:p w14:paraId="4053EBF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192F138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8FAEBA"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0CE28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F5C4A7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F86E50" w14:paraId="2DA675E4" w14:textId="77777777">
        <w:tc>
          <w:tcPr>
            <w:tcW w:w="450" w:type="dxa"/>
            <w:tcBorders>
              <w:top w:val="nil"/>
              <w:left w:val="nil"/>
              <w:bottom w:val="nil"/>
              <w:right w:val="nil"/>
            </w:tcBorders>
            <w:tcMar>
              <w:top w:w="20" w:type="dxa"/>
              <w:left w:w="20" w:type="dxa"/>
              <w:bottom w:w="20" w:type="dxa"/>
              <w:right w:w="20" w:type="dxa"/>
            </w:tcMar>
          </w:tcPr>
          <w:p w14:paraId="09BAD27C"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56F2C6D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29857C"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C38D1C"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B0944E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F86E50" w14:paraId="361BC3AD" w14:textId="77777777">
        <w:tc>
          <w:tcPr>
            <w:tcW w:w="450" w:type="dxa"/>
            <w:tcBorders>
              <w:top w:val="nil"/>
              <w:left w:val="nil"/>
              <w:bottom w:val="nil"/>
              <w:right w:val="nil"/>
            </w:tcBorders>
            <w:tcMar>
              <w:top w:w="20" w:type="dxa"/>
              <w:left w:w="20" w:type="dxa"/>
              <w:bottom w:w="20" w:type="dxa"/>
              <w:right w:w="20" w:type="dxa"/>
            </w:tcMar>
          </w:tcPr>
          <w:p w14:paraId="6605896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1F2F6DA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757C53" w14:textId="4CD4755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98F1A26"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1EB2CA1" w14:textId="1038F88E"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w:t>
            </w:r>
            <w:r>
              <w:rPr>
                <w:rFonts w:ascii="Arial" w:hAnsi="Arial" w:cs="Arial"/>
                <w:color w:val="BE0000"/>
                <w:kern w:val="0"/>
                <w:sz w:val="20"/>
                <w:szCs w:val="20"/>
              </w:rPr>
              <w:t>mit dem Auftragsschreiben</w:t>
            </w:r>
            <w:r>
              <w:rPr>
                <w:rFonts w:ascii="Arial" w:hAnsi="Arial" w:cs="Arial"/>
                <w:color w:val="000000"/>
                <w:kern w:val="0"/>
                <w:sz w:val="20"/>
                <w:szCs w:val="20"/>
              </w:rPr>
              <w:t xml:space="preserve"> zugehen; Ihr Auskunftsrecht gemäß § 5 Absatz 2 Satz 1 VOB/B bleibt hiervon unberührt.</w:t>
            </w:r>
          </w:p>
        </w:tc>
      </w:tr>
      <w:tr w:rsidR="00F86E50" w14:paraId="066D4B53" w14:textId="77777777">
        <w:tc>
          <w:tcPr>
            <w:tcW w:w="450" w:type="dxa"/>
            <w:tcBorders>
              <w:top w:val="nil"/>
              <w:left w:val="nil"/>
              <w:bottom w:val="nil"/>
              <w:right w:val="nil"/>
            </w:tcBorders>
            <w:tcMar>
              <w:top w:w="20" w:type="dxa"/>
              <w:left w:w="20" w:type="dxa"/>
              <w:bottom w:w="20" w:type="dxa"/>
              <w:right w:w="20" w:type="dxa"/>
            </w:tcMar>
          </w:tcPr>
          <w:p w14:paraId="622E9D9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02555A7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6171BE"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F7C7C4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B83246"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F86E50" w14:paraId="048C17F6" w14:textId="77777777">
        <w:tc>
          <w:tcPr>
            <w:tcW w:w="450" w:type="dxa"/>
            <w:tcBorders>
              <w:top w:val="nil"/>
              <w:left w:val="nil"/>
              <w:bottom w:val="nil"/>
              <w:right w:val="nil"/>
            </w:tcBorders>
            <w:tcMar>
              <w:top w:w="20" w:type="dxa"/>
              <w:left w:w="20" w:type="dxa"/>
              <w:bottom w:w="20" w:type="dxa"/>
              <w:right w:w="20" w:type="dxa"/>
            </w:tcMar>
          </w:tcPr>
          <w:p w14:paraId="29EF62D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FB02BC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F86E50" w14:paraId="4925BEF6" w14:textId="77777777">
        <w:tc>
          <w:tcPr>
            <w:tcW w:w="450" w:type="dxa"/>
            <w:tcBorders>
              <w:top w:val="nil"/>
              <w:left w:val="nil"/>
              <w:bottom w:val="nil"/>
              <w:right w:val="nil"/>
            </w:tcBorders>
            <w:tcMar>
              <w:top w:w="20" w:type="dxa"/>
              <w:left w:w="20" w:type="dxa"/>
              <w:bottom w:w="20" w:type="dxa"/>
              <w:right w:w="20" w:type="dxa"/>
            </w:tcMar>
          </w:tcPr>
          <w:p w14:paraId="0D7FE15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400948C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F5213E" w14:textId="076309AC"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F39BA8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4B4DA41" w14:textId="77777777" w:rsidR="00DA6FA1" w:rsidRDefault="00DA6FA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28.05.2027</w:t>
            </w:r>
          </w:p>
        </w:tc>
      </w:tr>
      <w:tr w:rsidR="00F86E50" w14:paraId="4E1FBED2" w14:textId="77777777">
        <w:tc>
          <w:tcPr>
            <w:tcW w:w="450" w:type="dxa"/>
            <w:tcBorders>
              <w:top w:val="nil"/>
              <w:left w:val="nil"/>
              <w:bottom w:val="nil"/>
              <w:right w:val="nil"/>
            </w:tcBorders>
            <w:tcMar>
              <w:top w:w="20" w:type="dxa"/>
              <w:left w:w="20" w:type="dxa"/>
              <w:bottom w:w="20" w:type="dxa"/>
              <w:right w:w="20" w:type="dxa"/>
            </w:tcMar>
          </w:tcPr>
          <w:p w14:paraId="481BCAE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762CEE7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447442"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4C5AAB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E340E9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F86E50" w14:paraId="190158FF" w14:textId="77777777">
        <w:tc>
          <w:tcPr>
            <w:tcW w:w="450" w:type="dxa"/>
            <w:tcBorders>
              <w:top w:val="nil"/>
              <w:left w:val="nil"/>
              <w:bottom w:val="nil"/>
              <w:right w:val="nil"/>
            </w:tcBorders>
            <w:tcMar>
              <w:top w:w="20" w:type="dxa"/>
              <w:left w:w="20" w:type="dxa"/>
              <w:bottom w:w="20" w:type="dxa"/>
              <w:right w:w="20" w:type="dxa"/>
            </w:tcMar>
          </w:tcPr>
          <w:p w14:paraId="32E85894"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5297972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9AFAE3"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C8D9D77"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FDE94D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F86E50" w14:paraId="2E3B5B06" w14:textId="77777777">
        <w:tc>
          <w:tcPr>
            <w:tcW w:w="450" w:type="dxa"/>
            <w:tcBorders>
              <w:top w:val="nil"/>
              <w:left w:val="nil"/>
              <w:bottom w:val="nil"/>
              <w:right w:val="nil"/>
            </w:tcBorders>
            <w:tcMar>
              <w:top w:w="20" w:type="dxa"/>
              <w:left w:w="20" w:type="dxa"/>
              <w:bottom w:w="20" w:type="dxa"/>
              <w:right w:w="20" w:type="dxa"/>
            </w:tcMar>
          </w:tcPr>
          <w:p w14:paraId="63BFF46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312C6BF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0FA4A7"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036BFA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F62D96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F86E50" w14:paraId="68207755" w14:textId="77777777">
        <w:tc>
          <w:tcPr>
            <w:tcW w:w="450" w:type="dxa"/>
            <w:tcBorders>
              <w:top w:val="nil"/>
              <w:left w:val="nil"/>
              <w:bottom w:val="nil"/>
              <w:right w:val="nil"/>
            </w:tcBorders>
            <w:tcMar>
              <w:top w:w="20" w:type="dxa"/>
              <w:left w:w="20" w:type="dxa"/>
              <w:bottom w:w="20" w:type="dxa"/>
              <w:right w:w="20" w:type="dxa"/>
            </w:tcMar>
          </w:tcPr>
          <w:p w14:paraId="361FD2C4"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7DE57E0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F86E50" w14:paraId="6D00535D" w14:textId="77777777">
        <w:tc>
          <w:tcPr>
            <w:tcW w:w="450" w:type="dxa"/>
            <w:tcBorders>
              <w:top w:val="nil"/>
              <w:left w:val="nil"/>
              <w:bottom w:val="nil"/>
              <w:right w:val="nil"/>
            </w:tcBorders>
            <w:tcMar>
              <w:top w:w="20" w:type="dxa"/>
              <w:left w:w="20" w:type="dxa"/>
              <w:bottom w:w="20" w:type="dxa"/>
              <w:right w:w="20" w:type="dxa"/>
            </w:tcMar>
          </w:tcPr>
          <w:p w14:paraId="408ED8E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617BC3D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324451A" w14:textId="77777777" w:rsidR="00DA6FA1" w:rsidRDefault="00DA6FA1">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41527A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A9F515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F86E50" w14:paraId="7C3BA0C5" w14:textId="77777777">
        <w:tc>
          <w:tcPr>
            <w:tcW w:w="450" w:type="dxa"/>
            <w:tcBorders>
              <w:top w:val="nil"/>
              <w:left w:val="nil"/>
              <w:bottom w:val="nil"/>
              <w:right w:val="nil"/>
            </w:tcBorders>
            <w:tcMar>
              <w:top w:w="20" w:type="dxa"/>
              <w:left w:w="20" w:type="dxa"/>
              <w:bottom w:w="20" w:type="dxa"/>
              <w:right w:w="20" w:type="dxa"/>
            </w:tcMar>
          </w:tcPr>
          <w:p w14:paraId="408B120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5CA0F59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2400232" w14:textId="77777777" w:rsidR="00DA6FA1" w:rsidRDefault="00DA6FA1">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25FB130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C16A81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F86E50" w14:paraId="74D7FEFB" w14:textId="77777777">
        <w:tc>
          <w:tcPr>
            <w:tcW w:w="450" w:type="dxa"/>
            <w:tcBorders>
              <w:top w:val="nil"/>
              <w:left w:val="nil"/>
              <w:bottom w:val="nil"/>
              <w:right w:val="nil"/>
            </w:tcBorders>
            <w:tcMar>
              <w:top w:w="20" w:type="dxa"/>
              <w:left w:w="20" w:type="dxa"/>
              <w:bottom w:w="20" w:type="dxa"/>
              <w:right w:w="20" w:type="dxa"/>
            </w:tcMar>
          </w:tcPr>
          <w:p w14:paraId="16938FA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04FB1FC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FB4E64" w14:textId="7070864F"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0FFF4A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58B9A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F86E50" w14:paraId="15D16147" w14:textId="77777777">
        <w:tc>
          <w:tcPr>
            <w:tcW w:w="450" w:type="dxa"/>
            <w:tcBorders>
              <w:top w:val="nil"/>
              <w:left w:val="nil"/>
              <w:bottom w:val="nil"/>
              <w:right w:val="nil"/>
            </w:tcBorders>
            <w:tcMar>
              <w:top w:w="20" w:type="dxa"/>
              <w:left w:w="20" w:type="dxa"/>
              <w:bottom w:w="20" w:type="dxa"/>
              <w:right w:w="20" w:type="dxa"/>
            </w:tcMar>
          </w:tcPr>
          <w:p w14:paraId="1D5DDAEC"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4A44D67"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391E716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3A2EB4"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F1573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8AC51F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F86E50" w14:paraId="352946C4" w14:textId="77777777">
        <w:tc>
          <w:tcPr>
            <w:tcW w:w="450" w:type="dxa"/>
            <w:tcBorders>
              <w:top w:val="nil"/>
              <w:left w:val="nil"/>
              <w:bottom w:val="nil"/>
              <w:right w:val="nil"/>
            </w:tcBorders>
            <w:tcMar>
              <w:top w:w="20" w:type="dxa"/>
              <w:left w:w="20" w:type="dxa"/>
              <w:bottom w:w="20" w:type="dxa"/>
              <w:right w:w="20" w:type="dxa"/>
            </w:tcMar>
          </w:tcPr>
          <w:p w14:paraId="1C8D8D87"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D7B386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B2EADE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8D1D6C6" w14:textId="77777777" w:rsidR="00DA6FA1" w:rsidRDefault="00DA6FA1">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F86E50" w14:paraId="1C354C3C" w14:textId="77777777">
        <w:tc>
          <w:tcPr>
            <w:tcW w:w="450" w:type="dxa"/>
            <w:tcBorders>
              <w:top w:val="nil"/>
              <w:left w:val="nil"/>
              <w:bottom w:val="nil"/>
              <w:right w:val="nil"/>
            </w:tcBorders>
            <w:tcMar>
              <w:top w:w="20" w:type="dxa"/>
              <w:left w:w="20" w:type="dxa"/>
              <w:bottom w:w="20" w:type="dxa"/>
              <w:right w:w="20" w:type="dxa"/>
            </w:tcMar>
          </w:tcPr>
          <w:p w14:paraId="0B8CA91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E3EBF2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7D8A8C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38FE8F" w14:textId="61487A58"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734D2A4"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32E5F856" w14:textId="25700B65" w:rsidR="00DA6FA1" w:rsidRPr="00DA6FA1" w:rsidRDefault="00DA6FA1" w:rsidP="00DA6FA1">
            <w:pPr>
              <w:widowControl w:val="0"/>
              <w:autoSpaceDE w:val="0"/>
              <w:autoSpaceDN w:val="0"/>
              <w:adjustRightInd w:val="0"/>
              <w:spacing w:after="0" w:line="240" w:lineRule="auto"/>
              <w:rPr>
                <w:rFonts w:ascii="Arial" w:hAnsi="Arial" w:cs="Arial"/>
                <w:color w:val="BE0000"/>
                <w:kern w:val="0"/>
                <w:sz w:val="20"/>
                <w:szCs w:val="20"/>
              </w:rPr>
            </w:pPr>
            <w:r w:rsidRPr="00DA6FA1">
              <w:rPr>
                <w:rFonts w:ascii="Arial" w:hAnsi="Arial" w:cs="Arial"/>
                <w:color w:val="BE0000"/>
                <w:kern w:val="0"/>
                <w:sz w:val="20"/>
                <w:szCs w:val="20"/>
              </w:rPr>
              <w:t xml:space="preserve">Beginn Aufrichten Holzbau </w:t>
            </w:r>
            <w:r>
              <w:rPr>
                <w:rFonts w:ascii="Arial" w:hAnsi="Arial" w:cs="Arial"/>
                <w:color w:val="BE0000"/>
                <w:kern w:val="0"/>
                <w:sz w:val="20"/>
                <w:szCs w:val="20"/>
              </w:rPr>
              <w:t xml:space="preserve">ca. </w:t>
            </w:r>
            <w:r w:rsidRPr="00DA6FA1">
              <w:rPr>
                <w:rFonts w:ascii="Arial" w:hAnsi="Arial" w:cs="Arial"/>
                <w:color w:val="BE0000"/>
                <w:kern w:val="0"/>
                <w:sz w:val="20"/>
                <w:szCs w:val="20"/>
              </w:rPr>
              <w:t>KW03 (2027) / 18.01.2027</w:t>
            </w:r>
          </w:p>
          <w:p w14:paraId="5081BCD0" w14:textId="49022248" w:rsidR="00DA6FA1" w:rsidRDefault="00DA6FA1" w:rsidP="00DA6FA1">
            <w:pPr>
              <w:widowControl w:val="0"/>
              <w:autoSpaceDE w:val="0"/>
              <w:autoSpaceDN w:val="0"/>
              <w:adjustRightInd w:val="0"/>
              <w:spacing w:after="0" w:line="240" w:lineRule="auto"/>
              <w:rPr>
                <w:rFonts w:ascii="Arial" w:hAnsi="Arial" w:cs="Arial"/>
                <w:color w:val="BE0000"/>
                <w:kern w:val="0"/>
                <w:sz w:val="20"/>
                <w:szCs w:val="20"/>
              </w:rPr>
            </w:pPr>
            <w:r w:rsidRPr="00DA6FA1">
              <w:rPr>
                <w:rFonts w:ascii="Arial" w:hAnsi="Arial" w:cs="Arial"/>
                <w:color w:val="BE0000"/>
                <w:kern w:val="0"/>
                <w:sz w:val="20"/>
                <w:szCs w:val="20"/>
              </w:rPr>
              <w:t xml:space="preserve">Fertigstellung Aufrichten Holzbau </w:t>
            </w:r>
            <w:r>
              <w:rPr>
                <w:rFonts w:ascii="Arial" w:hAnsi="Arial" w:cs="Arial"/>
                <w:color w:val="BE0000"/>
                <w:kern w:val="0"/>
                <w:sz w:val="20"/>
                <w:szCs w:val="20"/>
              </w:rPr>
              <w:t xml:space="preserve">ca. </w:t>
            </w:r>
            <w:r w:rsidRPr="00DA6FA1">
              <w:rPr>
                <w:rFonts w:ascii="Arial" w:hAnsi="Arial" w:cs="Arial"/>
                <w:color w:val="BE0000"/>
                <w:kern w:val="0"/>
                <w:sz w:val="20"/>
                <w:szCs w:val="20"/>
              </w:rPr>
              <w:t>KW16 (2027) / 23.04.2027</w:t>
            </w:r>
          </w:p>
        </w:tc>
      </w:tr>
      <w:tr w:rsidR="00F86E50" w14:paraId="19F1ECD1" w14:textId="77777777">
        <w:tc>
          <w:tcPr>
            <w:tcW w:w="450" w:type="dxa"/>
            <w:tcBorders>
              <w:top w:val="nil"/>
              <w:left w:val="nil"/>
              <w:bottom w:val="nil"/>
              <w:right w:val="nil"/>
            </w:tcBorders>
            <w:tcMar>
              <w:top w:w="20" w:type="dxa"/>
              <w:left w:w="20" w:type="dxa"/>
              <w:bottom w:w="20" w:type="dxa"/>
              <w:right w:w="20" w:type="dxa"/>
            </w:tcMar>
          </w:tcPr>
          <w:p w14:paraId="43BA570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EA8F74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323ACA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5AA2285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5D06EE3A" w14:textId="77777777">
        <w:tc>
          <w:tcPr>
            <w:tcW w:w="450" w:type="dxa"/>
            <w:tcBorders>
              <w:top w:val="nil"/>
              <w:left w:val="nil"/>
              <w:bottom w:val="nil"/>
              <w:right w:val="nil"/>
            </w:tcBorders>
            <w:tcMar>
              <w:top w:w="20" w:type="dxa"/>
              <w:left w:w="20" w:type="dxa"/>
              <w:bottom w:w="20" w:type="dxa"/>
              <w:right w:w="20" w:type="dxa"/>
            </w:tcMar>
          </w:tcPr>
          <w:p w14:paraId="7116E0A5"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15B5082A"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F86E50" w14:paraId="5255F19F" w14:textId="77777777">
        <w:tc>
          <w:tcPr>
            <w:tcW w:w="450" w:type="dxa"/>
            <w:tcBorders>
              <w:top w:val="nil"/>
              <w:left w:val="nil"/>
              <w:bottom w:val="nil"/>
              <w:right w:val="nil"/>
            </w:tcBorders>
            <w:tcMar>
              <w:top w:w="20" w:type="dxa"/>
              <w:left w:w="20" w:type="dxa"/>
              <w:bottom w:w="20" w:type="dxa"/>
              <w:right w:w="20" w:type="dxa"/>
            </w:tcMar>
          </w:tcPr>
          <w:p w14:paraId="6DEDFF0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E5DDF8C"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F86E50" w14:paraId="03813E2C" w14:textId="77777777">
        <w:tc>
          <w:tcPr>
            <w:tcW w:w="450" w:type="dxa"/>
            <w:tcBorders>
              <w:top w:val="nil"/>
              <w:left w:val="nil"/>
              <w:bottom w:val="nil"/>
              <w:right w:val="nil"/>
            </w:tcBorders>
            <w:tcMar>
              <w:top w:w="20" w:type="dxa"/>
              <w:left w:w="20" w:type="dxa"/>
              <w:bottom w:w="20" w:type="dxa"/>
              <w:right w:w="20" w:type="dxa"/>
            </w:tcMar>
          </w:tcPr>
          <w:p w14:paraId="462352F4"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240BB04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322D96"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758281"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A1C875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F86E50" w14:paraId="613FA0F0" w14:textId="77777777">
        <w:tc>
          <w:tcPr>
            <w:tcW w:w="450" w:type="dxa"/>
            <w:tcBorders>
              <w:top w:val="nil"/>
              <w:left w:val="nil"/>
              <w:bottom w:val="nil"/>
              <w:right w:val="nil"/>
            </w:tcBorders>
            <w:tcMar>
              <w:top w:w="20" w:type="dxa"/>
              <w:left w:w="20" w:type="dxa"/>
              <w:bottom w:w="20" w:type="dxa"/>
              <w:right w:w="20" w:type="dxa"/>
            </w:tcMar>
          </w:tcPr>
          <w:p w14:paraId="103AD37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371E4B9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D00A0C"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045F86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75680F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0C9F95B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F86E50" w14:paraId="2DF53C21" w14:textId="77777777">
        <w:tc>
          <w:tcPr>
            <w:tcW w:w="450" w:type="dxa"/>
            <w:tcBorders>
              <w:top w:val="nil"/>
              <w:left w:val="nil"/>
              <w:bottom w:val="nil"/>
              <w:right w:val="nil"/>
            </w:tcBorders>
            <w:tcMar>
              <w:top w:w="20" w:type="dxa"/>
              <w:left w:w="20" w:type="dxa"/>
              <w:bottom w:w="20" w:type="dxa"/>
              <w:right w:w="20" w:type="dxa"/>
            </w:tcMar>
          </w:tcPr>
          <w:p w14:paraId="610E030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71964C2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Überschreitung von als Vertragsfrist vereinbarten Einzelfristen ist die Vertragsstrafe auf den in </w:t>
            </w:r>
            <w:r>
              <w:rPr>
                <w:rFonts w:ascii="Arial" w:hAnsi="Arial" w:cs="Arial"/>
                <w:color w:val="000000"/>
                <w:kern w:val="0"/>
                <w:sz w:val="20"/>
                <w:szCs w:val="20"/>
              </w:rPr>
              <w:lastRenderedPageBreak/>
              <w:t>Satz 1 genannten Prozentsatz des Teils der Auftragssumme (ohne Umsatzsteuer) begrenzt, der den bis zu diesem Zeitpunkt vertraglich zu erbringenden Leistungen entspricht.</w:t>
            </w:r>
          </w:p>
        </w:tc>
      </w:tr>
      <w:tr w:rsidR="00F86E50" w14:paraId="5C2C5FEC" w14:textId="77777777">
        <w:tc>
          <w:tcPr>
            <w:tcW w:w="450" w:type="dxa"/>
            <w:tcBorders>
              <w:top w:val="nil"/>
              <w:left w:val="nil"/>
              <w:bottom w:val="nil"/>
              <w:right w:val="nil"/>
            </w:tcBorders>
            <w:tcMar>
              <w:top w:w="20" w:type="dxa"/>
              <w:left w:w="20" w:type="dxa"/>
              <w:bottom w:w="20" w:type="dxa"/>
              <w:right w:w="20" w:type="dxa"/>
            </w:tcMar>
          </w:tcPr>
          <w:p w14:paraId="3410997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7BDCAED7"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F86E50" w14:paraId="6D605E1A" w14:textId="77777777">
        <w:tc>
          <w:tcPr>
            <w:tcW w:w="450" w:type="dxa"/>
            <w:tcBorders>
              <w:top w:val="nil"/>
              <w:left w:val="nil"/>
              <w:bottom w:val="nil"/>
              <w:right w:val="nil"/>
            </w:tcBorders>
            <w:tcMar>
              <w:top w:w="20" w:type="dxa"/>
              <w:left w:w="20" w:type="dxa"/>
              <w:bottom w:w="20" w:type="dxa"/>
              <w:right w:w="20" w:type="dxa"/>
            </w:tcMar>
          </w:tcPr>
          <w:p w14:paraId="2D68B747"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4BF0C4"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01AB2337" w14:textId="77777777">
        <w:tc>
          <w:tcPr>
            <w:tcW w:w="450" w:type="dxa"/>
            <w:tcBorders>
              <w:top w:val="nil"/>
              <w:left w:val="nil"/>
              <w:bottom w:val="nil"/>
              <w:right w:val="nil"/>
            </w:tcBorders>
            <w:tcMar>
              <w:top w:w="20" w:type="dxa"/>
              <w:left w:w="20" w:type="dxa"/>
              <w:bottom w:w="20" w:type="dxa"/>
              <w:right w:w="20" w:type="dxa"/>
            </w:tcMar>
          </w:tcPr>
          <w:p w14:paraId="2506EF8D"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620C17A"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F86E50" w14:paraId="5477BAC5" w14:textId="77777777">
        <w:tc>
          <w:tcPr>
            <w:tcW w:w="450" w:type="dxa"/>
            <w:tcBorders>
              <w:top w:val="nil"/>
              <w:left w:val="nil"/>
              <w:bottom w:val="nil"/>
              <w:right w:val="nil"/>
            </w:tcBorders>
            <w:tcMar>
              <w:top w:w="20" w:type="dxa"/>
              <w:left w:w="20" w:type="dxa"/>
              <w:bottom w:w="20" w:type="dxa"/>
              <w:right w:w="20" w:type="dxa"/>
            </w:tcMar>
          </w:tcPr>
          <w:p w14:paraId="1D72A9C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E91FD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F86E50" w14:paraId="1472B7E4" w14:textId="77777777">
        <w:tc>
          <w:tcPr>
            <w:tcW w:w="450" w:type="dxa"/>
            <w:tcBorders>
              <w:top w:val="nil"/>
              <w:left w:val="nil"/>
              <w:bottom w:val="nil"/>
              <w:right w:val="nil"/>
            </w:tcBorders>
            <w:tcMar>
              <w:top w:w="20" w:type="dxa"/>
              <w:left w:w="20" w:type="dxa"/>
              <w:bottom w:w="20" w:type="dxa"/>
              <w:right w:w="20" w:type="dxa"/>
            </w:tcMar>
          </w:tcPr>
          <w:p w14:paraId="104509D6"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3970A4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3D6105C9" w14:textId="77777777">
        <w:tc>
          <w:tcPr>
            <w:tcW w:w="450" w:type="dxa"/>
            <w:tcBorders>
              <w:top w:val="nil"/>
              <w:left w:val="nil"/>
              <w:bottom w:val="nil"/>
              <w:right w:val="nil"/>
            </w:tcBorders>
            <w:tcMar>
              <w:top w:w="20" w:type="dxa"/>
              <w:left w:w="20" w:type="dxa"/>
              <w:bottom w:w="20" w:type="dxa"/>
              <w:right w:w="20" w:type="dxa"/>
            </w:tcMar>
          </w:tcPr>
          <w:p w14:paraId="100554BD"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7907EE6"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F86E50" w14:paraId="608AF8EC" w14:textId="77777777">
        <w:tc>
          <w:tcPr>
            <w:tcW w:w="450" w:type="dxa"/>
            <w:tcBorders>
              <w:top w:val="nil"/>
              <w:left w:val="nil"/>
              <w:bottom w:val="nil"/>
              <w:right w:val="nil"/>
            </w:tcBorders>
            <w:tcMar>
              <w:top w:w="20" w:type="dxa"/>
              <w:left w:w="20" w:type="dxa"/>
              <w:bottom w:w="20" w:type="dxa"/>
              <w:right w:w="20" w:type="dxa"/>
            </w:tcMar>
          </w:tcPr>
          <w:p w14:paraId="4E27CDC1"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0D47D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73ADC074"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13335E7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E7C5771"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4BCFCD0" w14:textId="77777777" w:rsidR="00DA6FA1" w:rsidRDefault="00DA6FA1">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513B86C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F86E50" w14:paraId="4B5B0F77"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4D800DE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BD0545" w14:textId="17F326C0" w:rsidR="00DA6FA1" w:rsidRDefault="00436CF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4A1DE56" w14:textId="77777777" w:rsidR="00DA6FA1" w:rsidRDefault="00DA6FA1">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10DB626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F86E50" w14:paraId="51C61398" w14:textId="77777777">
        <w:tc>
          <w:tcPr>
            <w:tcW w:w="450" w:type="dxa"/>
            <w:tcBorders>
              <w:top w:val="nil"/>
              <w:left w:val="nil"/>
              <w:bottom w:val="nil"/>
              <w:right w:val="nil"/>
            </w:tcBorders>
            <w:tcMar>
              <w:top w:w="20" w:type="dxa"/>
              <w:left w:w="20" w:type="dxa"/>
              <w:bottom w:w="20" w:type="dxa"/>
              <w:right w:w="20" w:type="dxa"/>
            </w:tcMar>
          </w:tcPr>
          <w:p w14:paraId="7F6D205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7EC13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36C20506" w14:textId="77777777">
        <w:tc>
          <w:tcPr>
            <w:tcW w:w="450" w:type="dxa"/>
            <w:tcBorders>
              <w:top w:val="nil"/>
              <w:left w:val="nil"/>
              <w:bottom w:val="nil"/>
              <w:right w:val="nil"/>
            </w:tcBorders>
            <w:tcMar>
              <w:top w:w="20" w:type="dxa"/>
              <w:left w:w="20" w:type="dxa"/>
              <w:bottom w:w="20" w:type="dxa"/>
              <w:right w:w="20" w:type="dxa"/>
            </w:tcMar>
          </w:tcPr>
          <w:p w14:paraId="36EAA129"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62356DCC"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F86E50" w14:paraId="776A7C8C" w14:textId="77777777">
        <w:tc>
          <w:tcPr>
            <w:tcW w:w="450" w:type="dxa"/>
            <w:tcBorders>
              <w:top w:val="nil"/>
              <w:left w:val="nil"/>
              <w:bottom w:val="nil"/>
              <w:right w:val="nil"/>
            </w:tcBorders>
            <w:tcMar>
              <w:top w:w="20" w:type="dxa"/>
              <w:left w:w="20" w:type="dxa"/>
              <w:bottom w:w="20" w:type="dxa"/>
              <w:right w:w="20" w:type="dxa"/>
            </w:tcMar>
          </w:tcPr>
          <w:p w14:paraId="4C478FD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065408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5A01F69E"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633020D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38F587" w14:textId="77777777"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867FDE4" w14:textId="77777777" w:rsidR="00DA6FA1" w:rsidRDefault="00DA6FA1">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5883F95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F86E50" w14:paraId="404C460A"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86E50" w14:paraId="0CE0579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5EEE15" w14:textId="41603E2D" w:rsidR="00DA6FA1" w:rsidRDefault="00DA6F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58C61DF" w14:textId="77777777" w:rsidR="00DA6FA1" w:rsidRDefault="00DA6FA1">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459355B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F86E50" w14:paraId="1F308357" w14:textId="77777777">
        <w:tc>
          <w:tcPr>
            <w:tcW w:w="450" w:type="dxa"/>
            <w:tcBorders>
              <w:top w:val="nil"/>
              <w:left w:val="nil"/>
              <w:bottom w:val="nil"/>
              <w:right w:val="nil"/>
            </w:tcBorders>
            <w:tcMar>
              <w:top w:w="20" w:type="dxa"/>
              <w:left w:w="20" w:type="dxa"/>
              <w:bottom w:w="20" w:type="dxa"/>
              <w:right w:w="20" w:type="dxa"/>
            </w:tcMar>
          </w:tcPr>
          <w:p w14:paraId="4927D17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9A8D6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380B3E95" w14:textId="77777777">
        <w:tc>
          <w:tcPr>
            <w:tcW w:w="450" w:type="dxa"/>
            <w:tcBorders>
              <w:top w:val="nil"/>
              <w:left w:val="nil"/>
              <w:bottom w:val="nil"/>
              <w:right w:val="nil"/>
            </w:tcBorders>
            <w:tcMar>
              <w:top w:w="20" w:type="dxa"/>
              <w:left w:w="20" w:type="dxa"/>
              <w:bottom w:w="20" w:type="dxa"/>
              <w:right w:w="20" w:type="dxa"/>
            </w:tcMar>
          </w:tcPr>
          <w:p w14:paraId="232B53EF"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503FBB8F"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F86E50" w14:paraId="28B1B2A3" w14:textId="77777777">
        <w:tc>
          <w:tcPr>
            <w:tcW w:w="450" w:type="dxa"/>
            <w:tcBorders>
              <w:top w:val="nil"/>
              <w:left w:val="nil"/>
              <w:bottom w:val="nil"/>
              <w:right w:val="nil"/>
            </w:tcBorders>
            <w:tcMar>
              <w:top w:w="20" w:type="dxa"/>
              <w:left w:w="20" w:type="dxa"/>
              <w:bottom w:w="20" w:type="dxa"/>
              <w:right w:w="20" w:type="dxa"/>
            </w:tcMar>
          </w:tcPr>
          <w:p w14:paraId="226CA79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D66B81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F86E50" w14:paraId="2622420E" w14:textId="77777777">
        <w:tc>
          <w:tcPr>
            <w:tcW w:w="450" w:type="dxa"/>
            <w:tcBorders>
              <w:top w:val="nil"/>
              <w:left w:val="nil"/>
              <w:bottom w:val="nil"/>
              <w:right w:val="nil"/>
            </w:tcBorders>
            <w:tcMar>
              <w:top w:w="20" w:type="dxa"/>
              <w:left w:w="20" w:type="dxa"/>
              <w:bottom w:w="20" w:type="dxa"/>
              <w:right w:w="20" w:type="dxa"/>
            </w:tcMar>
          </w:tcPr>
          <w:p w14:paraId="441ECDF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CD1344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30CF920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F86E50" w14:paraId="0FD5FCEA" w14:textId="77777777">
        <w:trPr>
          <w:trHeight w:val="288"/>
        </w:trPr>
        <w:tc>
          <w:tcPr>
            <w:tcW w:w="450" w:type="dxa"/>
            <w:tcBorders>
              <w:top w:val="nil"/>
              <w:left w:val="nil"/>
              <w:bottom w:val="nil"/>
              <w:right w:val="nil"/>
            </w:tcBorders>
            <w:tcMar>
              <w:top w:w="20" w:type="dxa"/>
              <w:left w:w="20" w:type="dxa"/>
              <w:bottom w:w="20" w:type="dxa"/>
              <w:right w:w="20" w:type="dxa"/>
            </w:tcMar>
          </w:tcPr>
          <w:p w14:paraId="0B4CE45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FDF80A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C56FA87"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„Mängelansprüchebürgschaft“</w:t>
            </w:r>
          </w:p>
        </w:tc>
      </w:tr>
      <w:tr w:rsidR="00F86E50" w14:paraId="37D211B2" w14:textId="77777777">
        <w:trPr>
          <w:trHeight w:val="288"/>
        </w:trPr>
        <w:tc>
          <w:tcPr>
            <w:tcW w:w="450" w:type="dxa"/>
            <w:tcBorders>
              <w:top w:val="nil"/>
              <w:left w:val="nil"/>
              <w:bottom w:val="nil"/>
              <w:right w:val="nil"/>
            </w:tcBorders>
            <w:tcMar>
              <w:top w:w="20" w:type="dxa"/>
              <w:left w:w="20" w:type="dxa"/>
              <w:bottom w:w="20" w:type="dxa"/>
              <w:right w:w="20" w:type="dxa"/>
            </w:tcMar>
          </w:tcPr>
          <w:p w14:paraId="1F5457C1"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1B74A2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6FA569A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F86E50" w14:paraId="3E2D6FC5" w14:textId="77777777">
        <w:trPr>
          <w:trHeight w:val="288"/>
        </w:trPr>
        <w:tc>
          <w:tcPr>
            <w:tcW w:w="450" w:type="dxa"/>
            <w:tcBorders>
              <w:top w:val="nil"/>
              <w:left w:val="nil"/>
              <w:bottom w:val="nil"/>
              <w:right w:val="nil"/>
            </w:tcBorders>
            <w:tcMar>
              <w:top w:w="20" w:type="dxa"/>
              <w:left w:w="20" w:type="dxa"/>
              <w:bottom w:w="20" w:type="dxa"/>
              <w:right w:w="20" w:type="dxa"/>
            </w:tcMar>
          </w:tcPr>
          <w:p w14:paraId="10FD99B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FF5A05"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4F986181" w14:textId="77777777">
        <w:tc>
          <w:tcPr>
            <w:tcW w:w="450" w:type="dxa"/>
            <w:tcBorders>
              <w:top w:val="nil"/>
              <w:left w:val="nil"/>
              <w:bottom w:val="nil"/>
              <w:right w:val="nil"/>
            </w:tcBorders>
            <w:tcMar>
              <w:top w:w="20" w:type="dxa"/>
              <w:left w:w="20" w:type="dxa"/>
              <w:bottom w:w="20" w:type="dxa"/>
              <w:right w:w="20" w:type="dxa"/>
            </w:tcMar>
          </w:tcPr>
          <w:p w14:paraId="7025BF71"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32E3AF3"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F86E50" w14:paraId="2DBE62E6" w14:textId="77777777">
        <w:tc>
          <w:tcPr>
            <w:tcW w:w="450" w:type="dxa"/>
            <w:tcBorders>
              <w:top w:val="nil"/>
              <w:left w:val="nil"/>
              <w:bottom w:val="nil"/>
              <w:right w:val="nil"/>
            </w:tcBorders>
            <w:tcMar>
              <w:top w:w="20" w:type="dxa"/>
              <w:left w:w="20" w:type="dxa"/>
              <w:bottom w:w="20" w:type="dxa"/>
              <w:right w:w="20" w:type="dxa"/>
            </w:tcMar>
          </w:tcPr>
          <w:p w14:paraId="23E17AF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380FA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86E50" w14:paraId="39FA2BA3" w14:textId="77777777">
        <w:tc>
          <w:tcPr>
            <w:tcW w:w="450" w:type="dxa"/>
            <w:tcBorders>
              <w:top w:val="nil"/>
              <w:left w:val="nil"/>
              <w:bottom w:val="nil"/>
              <w:right w:val="nil"/>
            </w:tcBorders>
            <w:tcMar>
              <w:top w:w="20" w:type="dxa"/>
              <w:left w:w="20" w:type="dxa"/>
              <w:bottom w:w="20" w:type="dxa"/>
              <w:right w:w="20" w:type="dxa"/>
            </w:tcMar>
          </w:tcPr>
          <w:p w14:paraId="7BE4DF7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5E47E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5C96CF96" w14:textId="77777777">
        <w:tc>
          <w:tcPr>
            <w:tcW w:w="450" w:type="dxa"/>
            <w:tcBorders>
              <w:top w:val="nil"/>
              <w:left w:val="nil"/>
              <w:bottom w:val="nil"/>
              <w:right w:val="nil"/>
            </w:tcBorders>
            <w:tcMar>
              <w:top w:w="20" w:type="dxa"/>
              <w:left w:w="20" w:type="dxa"/>
              <w:bottom w:w="20" w:type="dxa"/>
              <w:right w:w="20" w:type="dxa"/>
            </w:tcMar>
          </w:tcPr>
          <w:p w14:paraId="4D68CC34"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86EC560"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F86E50" w14:paraId="6A1F0D3E" w14:textId="77777777">
        <w:tc>
          <w:tcPr>
            <w:tcW w:w="450" w:type="dxa"/>
            <w:tcBorders>
              <w:top w:val="nil"/>
              <w:left w:val="nil"/>
              <w:bottom w:val="nil"/>
              <w:right w:val="nil"/>
            </w:tcBorders>
            <w:tcMar>
              <w:top w:w="20" w:type="dxa"/>
              <w:left w:w="20" w:type="dxa"/>
              <w:bottom w:w="20" w:type="dxa"/>
              <w:right w:w="20" w:type="dxa"/>
            </w:tcMar>
          </w:tcPr>
          <w:p w14:paraId="20A693EC"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8583D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76CB92FA" w14:textId="77777777">
        <w:tc>
          <w:tcPr>
            <w:tcW w:w="450" w:type="dxa"/>
            <w:tcBorders>
              <w:top w:val="nil"/>
              <w:left w:val="nil"/>
              <w:bottom w:val="nil"/>
              <w:right w:val="nil"/>
            </w:tcBorders>
            <w:tcMar>
              <w:top w:w="20" w:type="dxa"/>
              <w:left w:w="20" w:type="dxa"/>
              <w:bottom w:w="20" w:type="dxa"/>
              <w:right w:w="20" w:type="dxa"/>
            </w:tcMar>
          </w:tcPr>
          <w:p w14:paraId="444BEA5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F695416"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F86E50" w14:paraId="4D7C46DD" w14:textId="77777777">
        <w:tc>
          <w:tcPr>
            <w:tcW w:w="450" w:type="dxa"/>
            <w:tcBorders>
              <w:top w:val="nil"/>
              <w:left w:val="nil"/>
              <w:bottom w:val="nil"/>
              <w:right w:val="nil"/>
            </w:tcBorders>
            <w:tcMar>
              <w:top w:w="20" w:type="dxa"/>
              <w:left w:w="20" w:type="dxa"/>
              <w:bottom w:w="20" w:type="dxa"/>
              <w:right w:w="20" w:type="dxa"/>
            </w:tcMar>
          </w:tcPr>
          <w:p w14:paraId="7AD2697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25FD88"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0BD75067" w14:textId="77777777">
        <w:tc>
          <w:tcPr>
            <w:tcW w:w="450" w:type="dxa"/>
            <w:tcBorders>
              <w:top w:val="nil"/>
              <w:left w:val="nil"/>
              <w:bottom w:val="nil"/>
              <w:right w:val="nil"/>
            </w:tcBorders>
            <w:tcMar>
              <w:top w:w="20" w:type="dxa"/>
              <w:left w:w="20" w:type="dxa"/>
              <w:bottom w:w="20" w:type="dxa"/>
              <w:right w:w="20" w:type="dxa"/>
            </w:tcMar>
          </w:tcPr>
          <w:p w14:paraId="33B75AE3"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1C267EB3"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F86E50" w14:paraId="0AF9CCAB" w14:textId="77777777">
        <w:tc>
          <w:tcPr>
            <w:tcW w:w="450" w:type="dxa"/>
            <w:tcBorders>
              <w:top w:val="nil"/>
              <w:left w:val="nil"/>
              <w:bottom w:val="nil"/>
              <w:right w:val="nil"/>
            </w:tcBorders>
            <w:tcMar>
              <w:top w:w="20" w:type="dxa"/>
              <w:left w:w="20" w:type="dxa"/>
              <w:bottom w:w="20" w:type="dxa"/>
              <w:right w:w="20" w:type="dxa"/>
            </w:tcMar>
          </w:tcPr>
          <w:p w14:paraId="5E343BCF"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4E75D7A"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p>
        </w:tc>
      </w:tr>
      <w:tr w:rsidR="00F86E50" w14:paraId="4D3E58E0" w14:textId="77777777">
        <w:tc>
          <w:tcPr>
            <w:tcW w:w="450" w:type="dxa"/>
            <w:tcBorders>
              <w:top w:val="nil"/>
              <w:left w:val="nil"/>
              <w:bottom w:val="nil"/>
              <w:right w:val="nil"/>
            </w:tcBorders>
            <w:tcMar>
              <w:top w:w="20" w:type="dxa"/>
              <w:left w:w="20" w:type="dxa"/>
              <w:bottom w:w="20" w:type="dxa"/>
              <w:right w:w="20" w:type="dxa"/>
            </w:tcMar>
          </w:tcPr>
          <w:p w14:paraId="2C2D6A34"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65501B90" w14:textId="77777777" w:rsidR="00DA6FA1" w:rsidRDefault="00DA6FA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F86E50" w14:paraId="779BD075" w14:textId="77777777">
        <w:tc>
          <w:tcPr>
            <w:tcW w:w="450" w:type="dxa"/>
            <w:tcBorders>
              <w:top w:val="nil"/>
              <w:left w:val="nil"/>
              <w:bottom w:val="nil"/>
              <w:right w:val="nil"/>
            </w:tcBorders>
            <w:tcMar>
              <w:top w:w="20" w:type="dxa"/>
              <w:left w:w="20" w:type="dxa"/>
              <w:bottom w:w="20" w:type="dxa"/>
              <w:right w:w="20" w:type="dxa"/>
            </w:tcMar>
          </w:tcPr>
          <w:p w14:paraId="6BE462F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3B6670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DA6FA1" w14:paraId="72B787DE" w14:textId="77777777">
        <w:tc>
          <w:tcPr>
            <w:tcW w:w="450" w:type="dxa"/>
            <w:tcBorders>
              <w:top w:val="nil"/>
              <w:left w:val="nil"/>
              <w:bottom w:val="nil"/>
              <w:right w:val="nil"/>
            </w:tcBorders>
            <w:tcMar>
              <w:top w:w="20" w:type="dxa"/>
              <w:left w:w="20" w:type="dxa"/>
              <w:bottom w:w="20" w:type="dxa"/>
              <w:right w:w="20" w:type="dxa"/>
            </w:tcMar>
          </w:tcPr>
          <w:p w14:paraId="052E2912"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6EA39C8" w14:textId="0E6E663E" w:rsidR="00DA6FA1" w:rsidRDefault="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Der Auftragnehmer hat Bautagesberichte arbeitstäglich zu führen und dem Auftraggeber oder dem mit der Bauüberwachung beauftragten Architekten/Ingenieur spätestens wöchentlich zu übergeben.</w:t>
            </w:r>
          </w:p>
        </w:tc>
      </w:tr>
      <w:tr w:rsidR="00DA6FA1" w14:paraId="3818B860" w14:textId="77777777">
        <w:tc>
          <w:tcPr>
            <w:tcW w:w="450" w:type="dxa"/>
            <w:tcBorders>
              <w:top w:val="nil"/>
              <w:left w:val="nil"/>
              <w:bottom w:val="nil"/>
              <w:right w:val="nil"/>
            </w:tcBorders>
            <w:tcMar>
              <w:top w:w="20" w:type="dxa"/>
              <w:left w:w="20" w:type="dxa"/>
              <w:bottom w:w="20" w:type="dxa"/>
              <w:right w:w="20" w:type="dxa"/>
            </w:tcMar>
          </w:tcPr>
          <w:p w14:paraId="3D0AD72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3EDE28A" w14:textId="77777777" w:rsidR="00DA6FA1" w:rsidRP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DA6FA1" w14:paraId="0A48F10E" w14:textId="77777777">
        <w:tc>
          <w:tcPr>
            <w:tcW w:w="450" w:type="dxa"/>
            <w:tcBorders>
              <w:top w:val="nil"/>
              <w:left w:val="nil"/>
              <w:bottom w:val="nil"/>
              <w:right w:val="nil"/>
            </w:tcBorders>
            <w:tcMar>
              <w:top w:w="20" w:type="dxa"/>
              <w:left w:w="20" w:type="dxa"/>
              <w:bottom w:w="20" w:type="dxa"/>
              <w:right w:w="20" w:type="dxa"/>
            </w:tcMar>
          </w:tcPr>
          <w:p w14:paraId="3427317B"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EA20FE7" w14:textId="420755AB" w:rsidR="00DA6FA1" w:rsidRPr="00DA6FA1" w:rsidRDefault="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 xml:space="preserve">Lager-und Arbeitsplätze werden nur bereitgestellt, soweit dies in den Ausschreibungsunterlagen </w:t>
            </w:r>
            <w:r w:rsidRPr="00DA6FA1">
              <w:rPr>
                <w:rFonts w:ascii="Arial" w:hAnsi="Arial" w:cs="Arial"/>
                <w:color w:val="000000"/>
                <w:kern w:val="0"/>
                <w:sz w:val="20"/>
                <w:szCs w:val="20"/>
              </w:rPr>
              <w:lastRenderedPageBreak/>
              <w:t>ausdrücklich vorgesehen ist. Etwa darüber hinaus erforderliche Lager- und Arbeitsplätze hat der Auftragnehmer zu beschaffen; die Kosten sind durch die Vertragspreise abgegolten.</w:t>
            </w:r>
          </w:p>
        </w:tc>
      </w:tr>
      <w:tr w:rsidR="00DA6FA1" w14:paraId="1DA4267C" w14:textId="77777777">
        <w:tc>
          <w:tcPr>
            <w:tcW w:w="450" w:type="dxa"/>
            <w:tcBorders>
              <w:top w:val="nil"/>
              <w:left w:val="nil"/>
              <w:bottom w:val="nil"/>
              <w:right w:val="nil"/>
            </w:tcBorders>
            <w:tcMar>
              <w:top w:w="20" w:type="dxa"/>
              <w:left w:w="20" w:type="dxa"/>
              <w:bottom w:w="20" w:type="dxa"/>
              <w:right w:w="20" w:type="dxa"/>
            </w:tcMar>
          </w:tcPr>
          <w:p w14:paraId="46A2826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371BE73" w14:textId="77777777" w:rsidR="00DA6FA1" w:rsidRP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DA6FA1" w14:paraId="6B6BB78E" w14:textId="77777777">
        <w:tc>
          <w:tcPr>
            <w:tcW w:w="450" w:type="dxa"/>
            <w:tcBorders>
              <w:top w:val="nil"/>
              <w:left w:val="nil"/>
              <w:bottom w:val="nil"/>
              <w:right w:val="nil"/>
            </w:tcBorders>
            <w:tcMar>
              <w:top w:w="20" w:type="dxa"/>
              <w:left w:w="20" w:type="dxa"/>
              <w:bottom w:w="20" w:type="dxa"/>
              <w:right w:w="20" w:type="dxa"/>
            </w:tcMar>
          </w:tcPr>
          <w:p w14:paraId="716806E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EDE262F" w14:textId="65B1235F" w:rsidR="00DA6FA1" w:rsidRPr="00DA6FA1" w:rsidRDefault="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Baustrom- und Wasseranschluss ist vorhanden. Die Verbrauchskosten trägt der Auftraggeber.</w:t>
            </w:r>
          </w:p>
        </w:tc>
      </w:tr>
      <w:tr w:rsidR="00DA6FA1" w14:paraId="0723A205" w14:textId="77777777">
        <w:tc>
          <w:tcPr>
            <w:tcW w:w="450" w:type="dxa"/>
            <w:tcBorders>
              <w:top w:val="nil"/>
              <w:left w:val="nil"/>
              <w:bottom w:val="nil"/>
              <w:right w:val="nil"/>
            </w:tcBorders>
            <w:tcMar>
              <w:top w:w="20" w:type="dxa"/>
              <w:left w:w="20" w:type="dxa"/>
              <w:bottom w:w="20" w:type="dxa"/>
              <w:right w:w="20" w:type="dxa"/>
            </w:tcMar>
          </w:tcPr>
          <w:p w14:paraId="013F6C0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212209" w14:textId="77777777" w:rsidR="00DA6FA1" w:rsidRP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DA6FA1" w14:paraId="11DC7331" w14:textId="77777777">
        <w:tc>
          <w:tcPr>
            <w:tcW w:w="450" w:type="dxa"/>
            <w:tcBorders>
              <w:top w:val="nil"/>
              <w:left w:val="nil"/>
              <w:bottom w:val="nil"/>
              <w:right w:val="nil"/>
            </w:tcBorders>
            <w:tcMar>
              <w:top w:w="20" w:type="dxa"/>
              <w:left w:w="20" w:type="dxa"/>
              <w:bottom w:w="20" w:type="dxa"/>
              <w:right w:w="20" w:type="dxa"/>
            </w:tcMar>
          </w:tcPr>
          <w:p w14:paraId="11F48DAE"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473B235"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Eine Bauleistungsversicherung nach ABN hat der Auftraggeber abgeschlossen. Mitversichert sind die Risiken aller am Bau beteiligten Unternehmen.</w:t>
            </w:r>
          </w:p>
          <w:p w14:paraId="658843F0"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6DEC0082" w14:textId="37A3403B"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DA6FA1" w14:paraId="0399FF1B" w14:textId="77777777">
        <w:tc>
          <w:tcPr>
            <w:tcW w:w="450" w:type="dxa"/>
            <w:tcBorders>
              <w:top w:val="nil"/>
              <w:left w:val="nil"/>
              <w:bottom w:val="nil"/>
              <w:right w:val="nil"/>
            </w:tcBorders>
            <w:tcMar>
              <w:top w:w="20" w:type="dxa"/>
              <w:left w:w="20" w:type="dxa"/>
              <w:bottom w:w="20" w:type="dxa"/>
              <w:right w:w="20" w:type="dxa"/>
            </w:tcMar>
          </w:tcPr>
          <w:p w14:paraId="3459442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F98CA69"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p>
        </w:tc>
      </w:tr>
      <w:tr w:rsidR="00DA6FA1" w14:paraId="6EDC3977" w14:textId="77777777">
        <w:tc>
          <w:tcPr>
            <w:tcW w:w="450" w:type="dxa"/>
            <w:tcBorders>
              <w:top w:val="nil"/>
              <w:left w:val="nil"/>
              <w:bottom w:val="nil"/>
              <w:right w:val="nil"/>
            </w:tcBorders>
            <w:tcMar>
              <w:top w:w="20" w:type="dxa"/>
              <w:left w:w="20" w:type="dxa"/>
              <w:bottom w:w="20" w:type="dxa"/>
              <w:right w:w="20" w:type="dxa"/>
            </w:tcMar>
          </w:tcPr>
          <w:p w14:paraId="0357F2C9"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09B11B" w14:textId="6DA41FAC"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Der Auftragnehmer hat einen Baufristenplan über seine vertraglichen Leistungen zu erstellen, anhand dessen die Einhaltung der Vertragsfristen nachgewiesen und überwacht werden kann. Die Vertragsfristen ergeben sich aus den Besonderen Vertragsbedingungen. Die Festlegungen des Auftraggebers, z.B. zur baufachlichen oder terminlichen Koordinierung mit den übrigen Leistungsbereichen sind zu berücksichtigen. Der Plan ist entsprechend dem Baufortschritt fortzuschreiben und nach Aufforderung durch den Auftraggeber überarbeitet zu übergeben. Bei Änderungen der Vertragsfristen oder bei erheblichen Abweichungen von sonstigen Festlegungen ist der Plan durch den Auftragnehmer unverzüglich zu überarbeiten. Der Plan ist dem Auftraggeber spätestens 1</w:t>
            </w:r>
            <w:r>
              <w:rPr>
                <w:rFonts w:ascii="Arial" w:hAnsi="Arial" w:cs="Arial"/>
                <w:color w:val="000000"/>
                <w:kern w:val="0"/>
                <w:sz w:val="20"/>
                <w:szCs w:val="20"/>
              </w:rPr>
              <w:t>4</w:t>
            </w:r>
            <w:r w:rsidRPr="00DA6FA1">
              <w:rPr>
                <w:rFonts w:ascii="Arial" w:hAnsi="Arial" w:cs="Arial"/>
                <w:color w:val="000000"/>
                <w:kern w:val="0"/>
                <w:sz w:val="20"/>
                <w:szCs w:val="20"/>
              </w:rPr>
              <w:t xml:space="preserve"> Werktage nach Auftragserteilung, bei Überarbeitung unverzüglich jeweils in 2 facher Fertigung zu übergeben.</w:t>
            </w:r>
          </w:p>
        </w:tc>
      </w:tr>
      <w:tr w:rsidR="00DA6FA1" w14:paraId="371BC2CE" w14:textId="77777777">
        <w:tc>
          <w:tcPr>
            <w:tcW w:w="450" w:type="dxa"/>
            <w:tcBorders>
              <w:top w:val="nil"/>
              <w:left w:val="nil"/>
              <w:bottom w:val="nil"/>
              <w:right w:val="nil"/>
            </w:tcBorders>
            <w:tcMar>
              <w:top w:w="20" w:type="dxa"/>
              <w:left w:w="20" w:type="dxa"/>
              <w:bottom w:w="20" w:type="dxa"/>
              <w:right w:w="20" w:type="dxa"/>
            </w:tcMar>
          </w:tcPr>
          <w:p w14:paraId="7E9B2BC0"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1EA5DC3"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p>
        </w:tc>
      </w:tr>
      <w:tr w:rsidR="00DA6FA1" w14:paraId="6D2CF033" w14:textId="77777777">
        <w:tc>
          <w:tcPr>
            <w:tcW w:w="450" w:type="dxa"/>
            <w:tcBorders>
              <w:top w:val="nil"/>
              <w:left w:val="nil"/>
              <w:bottom w:val="nil"/>
              <w:right w:val="nil"/>
            </w:tcBorders>
            <w:tcMar>
              <w:top w:w="20" w:type="dxa"/>
              <w:left w:w="20" w:type="dxa"/>
              <w:bottom w:w="20" w:type="dxa"/>
              <w:right w:w="20" w:type="dxa"/>
            </w:tcMar>
          </w:tcPr>
          <w:p w14:paraId="359977A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B913862" w14:textId="5CE6B48A"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 xml:space="preserve">Der Auftragnehmer hat dem Auftraggeber </w:t>
            </w:r>
            <w:r>
              <w:rPr>
                <w:rFonts w:ascii="Arial" w:hAnsi="Arial" w:cs="Arial"/>
                <w:color w:val="000000"/>
                <w:kern w:val="0"/>
                <w:sz w:val="20"/>
                <w:szCs w:val="20"/>
              </w:rPr>
              <w:t>spätestens 14 Werktage nach Auftragserteilung</w:t>
            </w:r>
            <w:r w:rsidRPr="00DA6FA1">
              <w:rPr>
                <w:rFonts w:ascii="Arial" w:hAnsi="Arial" w:cs="Arial"/>
                <w:color w:val="000000"/>
                <w:kern w:val="0"/>
                <w:sz w:val="20"/>
                <w:szCs w:val="20"/>
              </w:rPr>
              <w:t xml:space="preserve"> einen Baustelleneinrichtungsplan vorzulegen.</w:t>
            </w:r>
          </w:p>
        </w:tc>
      </w:tr>
      <w:tr w:rsidR="00DA6FA1" w14:paraId="1E9269DE" w14:textId="77777777">
        <w:tc>
          <w:tcPr>
            <w:tcW w:w="450" w:type="dxa"/>
            <w:tcBorders>
              <w:top w:val="nil"/>
              <w:left w:val="nil"/>
              <w:bottom w:val="nil"/>
              <w:right w:val="nil"/>
            </w:tcBorders>
            <w:tcMar>
              <w:top w:w="20" w:type="dxa"/>
              <w:left w:w="20" w:type="dxa"/>
              <w:bottom w:w="20" w:type="dxa"/>
              <w:right w:w="20" w:type="dxa"/>
            </w:tcMar>
          </w:tcPr>
          <w:p w14:paraId="016F487D"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3C8A4D"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p>
        </w:tc>
      </w:tr>
      <w:tr w:rsidR="00DA6FA1" w14:paraId="6AF40322" w14:textId="77777777">
        <w:tc>
          <w:tcPr>
            <w:tcW w:w="450" w:type="dxa"/>
            <w:tcBorders>
              <w:top w:val="nil"/>
              <w:left w:val="nil"/>
              <w:bottom w:val="nil"/>
              <w:right w:val="nil"/>
            </w:tcBorders>
            <w:tcMar>
              <w:top w:w="20" w:type="dxa"/>
              <w:left w:w="20" w:type="dxa"/>
              <w:bottom w:w="20" w:type="dxa"/>
              <w:right w:w="20" w:type="dxa"/>
            </w:tcMar>
          </w:tcPr>
          <w:p w14:paraId="49338B7F"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68CEC2"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2FD0D4D3"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79816F27"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p>
          <w:p w14:paraId="75921676"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Die Urkalkulation ist (auch nach Auftragserteilung) auf Anforderung vorzulegen.</w:t>
            </w:r>
          </w:p>
          <w:p w14:paraId="0074B145" w14:textId="77777777"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p>
          <w:p w14:paraId="597B518A" w14:textId="17C1560C" w:rsidR="00DA6FA1" w:rsidRPr="00DA6FA1" w:rsidRDefault="00DA6FA1" w:rsidP="00DA6FA1">
            <w:pPr>
              <w:widowControl w:val="0"/>
              <w:autoSpaceDE w:val="0"/>
              <w:autoSpaceDN w:val="0"/>
              <w:adjustRightInd w:val="0"/>
              <w:spacing w:after="0" w:line="240" w:lineRule="auto"/>
              <w:rPr>
                <w:rFonts w:ascii="Arial" w:hAnsi="Arial" w:cs="Arial"/>
                <w:color w:val="000000"/>
                <w:kern w:val="0"/>
                <w:sz w:val="20"/>
                <w:szCs w:val="20"/>
              </w:rPr>
            </w:pPr>
            <w:r w:rsidRPr="00DA6FA1">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r w:rsidR="00436CFB" w14:paraId="267F48F2" w14:textId="77777777">
        <w:tc>
          <w:tcPr>
            <w:tcW w:w="450" w:type="dxa"/>
            <w:tcBorders>
              <w:top w:val="nil"/>
              <w:left w:val="nil"/>
              <w:bottom w:val="nil"/>
              <w:right w:val="nil"/>
            </w:tcBorders>
            <w:tcMar>
              <w:top w:w="20" w:type="dxa"/>
              <w:left w:w="20" w:type="dxa"/>
              <w:bottom w:w="20" w:type="dxa"/>
              <w:right w:w="20" w:type="dxa"/>
            </w:tcMar>
          </w:tcPr>
          <w:p w14:paraId="0B67910A" w14:textId="77777777" w:rsidR="00436CFB" w:rsidRDefault="00436CF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33EFB2" w14:textId="77777777" w:rsidR="00436CFB" w:rsidRPr="00DA6FA1" w:rsidRDefault="00436CFB" w:rsidP="00DA6FA1">
            <w:pPr>
              <w:widowControl w:val="0"/>
              <w:autoSpaceDE w:val="0"/>
              <w:autoSpaceDN w:val="0"/>
              <w:adjustRightInd w:val="0"/>
              <w:spacing w:after="0" w:line="240" w:lineRule="auto"/>
              <w:rPr>
                <w:rFonts w:ascii="Arial" w:hAnsi="Arial" w:cs="Arial"/>
                <w:color w:val="000000"/>
                <w:kern w:val="0"/>
                <w:sz w:val="20"/>
                <w:szCs w:val="20"/>
              </w:rPr>
            </w:pPr>
          </w:p>
        </w:tc>
      </w:tr>
      <w:tr w:rsidR="00436CFB" w14:paraId="59F3A8C9" w14:textId="77777777">
        <w:tc>
          <w:tcPr>
            <w:tcW w:w="450" w:type="dxa"/>
            <w:tcBorders>
              <w:top w:val="nil"/>
              <w:left w:val="nil"/>
              <w:bottom w:val="nil"/>
              <w:right w:val="nil"/>
            </w:tcBorders>
            <w:tcMar>
              <w:top w:w="20" w:type="dxa"/>
              <w:left w:w="20" w:type="dxa"/>
              <w:bottom w:w="20" w:type="dxa"/>
              <w:right w:w="20" w:type="dxa"/>
            </w:tcMar>
          </w:tcPr>
          <w:p w14:paraId="75ED8CF8" w14:textId="77777777" w:rsidR="00436CFB" w:rsidRDefault="00436CF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5460326" w14:textId="115B6F5A" w:rsidR="00436CFB" w:rsidRPr="00DA6FA1" w:rsidRDefault="00436CFB" w:rsidP="00DA6FA1">
            <w:pPr>
              <w:widowControl w:val="0"/>
              <w:autoSpaceDE w:val="0"/>
              <w:autoSpaceDN w:val="0"/>
              <w:adjustRightInd w:val="0"/>
              <w:spacing w:after="0" w:line="240" w:lineRule="auto"/>
              <w:rPr>
                <w:rFonts w:ascii="Arial" w:hAnsi="Arial" w:cs="Arial"/>
                <w:color w:val="000000"/>
                <w:kern w:val="0"/>
                <w:sz w:val="20"/>
                <w:szCs w:val="20"/>
              </w:rPr>
            </w:pPr>
            <w:r w:rsidRPr="00436CFB">
              <w:rPr>
                <w:rFonts w:ascii="Arial" w:hAnsi="Arial" w:cs="Arial"/>
                <w:color w:val="000000"/>
                <w:kern w:val="0"/>
                <w:sz w:val="20"/>
                <w:szCs w:val="20"/>
              </w:rPr>
              <w:t>Die Kommunikation für Planaustausch und Protokolle erfolgt ausschließlich über den Poolarserver als Planserver. Der Zugang zum Planserver wird über den AG bereitgestellt. Pläne werden nur in digitaler Form übergeben.</w:t>
            </w:r>
          </w:p>
        </w:tc>
      </w:tr>
    </w:tbl>
    <w:p w14:paraId="2F9912F0" w14:textId="0D03E55A" w:rsidR="00DA6FA1" w:rsidRDefault="00436CFB">
      <w:bookmarkStart w:id="0" w:name="SV_RefID_PageTotal"/>
      <w:bookmarkEnd w:id="0"/>
      <w:r>
        <w:tab/>
      </w:r>
    </w:p>
    <w:sectPr w:rsidR="00DA6FA1">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13BD7" w14:textId="77777777" w:rsidR="00DA6FA1" w:rsidRDefault="00DA6FA1">
      <w:pPr>
        <w:spacing w:after="0" w:line="240" w:lineRule="auto"/>
      </w:pPr>
      <w:r>
        <w:separator/>
      </w:r>
    </w:p>
  </w:endnote>
  <w:endnote w:type="continuationSeparator" w:id="0">
    <w:p w14:paraId="4E4741AB" w14:textId="77777777" w:rsidR="00DA6FA1" w:rsidRDefault="00DA6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F86E50" w14:paraId="10AB6E99" w14:textId="77777777">
      <w:trPr>
        <w:trHeight w:val="200"/>
      </w:trPr>
      <w:tc>
        <w:tcPr>
          <w:tcW w:w="9014" w:type="dxa"/>
          <w:gridSpan w:val="2"/>
          <w:tcBorders>
            <w:top w:val="nil"/>
            <w:left w:val="nil"/>
            <w:bottom w:val="nil"/>
            <w:right w:val="nil"/>
          </w:tcBorders>
          <w:tcMar>
            <w:right w:w="200" w:type="dxa"/>
          </w:tcMar>
        </w:tcPr>
        <w:p w14:paraId="4A5742D3"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r w:rsidR="00F86E50" w14:paraId="35529D85" w14:textId="77777777">
      <w:trPr>
        <w:trHeight w:val="200"/>
      </w:trPr>
      <w:tc>
        <w:tcPr>
          <w:tcW w:w="4507" w:type="dxa"/>
          <w:tcBorders>
            <w:top w:val="nil"/>
            <w:left w:val="nil"/>
            <w:bottom w:val="nil"/>
            <w:right w:val="nil"/>
          </w:tcBorders>
        </w:tcPr>
        <w:p w14:paraId="1BBEA42C" w14:textId="77777777" w:rsidR="00DA6FA1" w:rsidRDefault="00DA6FA1">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BACF57C" w14:textId="52C25729" w:rsidR="00DA6FA1" w:rsidRDefault="00DA6FA1">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436CFB">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F86E50" w14:paraId="4F07E484" w14:textId="77777777">
      <w:trPr>
        <w:trHeight w:val="200"/>
      </w:trPr>
      <w:tc>
        <w:tcPr>
          <w:tcW w:w="9014" w:type="dxa"/>
          <w:gridSpan w:val="2"/>
          <w:tcBorders>
            <w:top w:val="nil"/>
            <w:left w:val="nil"/>
            <w:bottom w:val="nil"/>
            <w:right w:val="nil"/>
          </w:tcBorders>
          <w:tcMar>
            <w:right w:w="200" w:type="dxa"/>
          </w:tcMar>
        </w:tcPr>
        <w:p w14:paraId="3D71BA61" w14:textId="77777777" w:rsidR="00DA6FA1" w:rsidRDefault="00DA6FA1">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21.04.2026 13:56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97A27" w14:textId="77777777" w:rsidR="00DA6FA1" w:rsidRDefault="00DA6FA1">
      <w:pPr>
        <w:spacing w:after="0" w:line="240" w:lineRule="auto"/>
      </w:pPr>
      <w:r>
        <w:separator/>
      </w:r>
    </w:p>
  </w:footnote>
  <w:footnote w:type="continuationSeparator" w:id="0">
    <w:p w14:paraId="069A2677" w14:textId="77777777" w:rsidR="00DA6FA1" w:rsidRDefault="00DA6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F86E50" w14:paraId="57818118" w14:textId="77777777">
      <w:tc>
        <w:tcPr>
          <w:tcW w:w="9015" w:type="dxa"/>
          <w:tcBorders>
            <w:top w:val="nil"/>
            <w:left w:val="nil"/>
            <w:bottom w:val="nil"/>
            <w:right w:val="nil"/>
          </w:tcBorders>
          <w:tcMar>
            <w:top w:w="20" w:type="dxa"/>
            <w:left w:w="20" w:type="dxa"/>
            <w:bottom w:w="20" w:type="dxa"/>
            <w:right w:w="200" w:type="dxa"/>
          </w:tcMar>
        </w:tcPr>
        <w:p w14:paraId="40A00F8E" w14:textId="77777777" w:rsidR="00DA6FA1" w:rsidRDefault="00DA6FA1">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F86E50" w14:paraId="7082D7AA" w14:textId="77777777">
      <w:tc>
        <w:tcPr>
          <w:tcW w:w="9015" w:type="dxa"/>
          <w:tcBorders>
            <w:top w:val="nil"/>
            <w:left w:val="nil"/>
            <w:bottom w:val="nil"/>
            <w:right w:val="nil"/>
          </w:tcBorders>
          <w:tcMar>
            <w:top w:w="20" w:type="dxa"/>
            <w:left w:w="20" w:type="dxa"/>
            <w:bottom w:w="20" w:type="dxa"/>
            <w:right w:w="200" w:type="dxa"/>
          </w:tcMar>
        </w:tcPr>
        <w:p w14:paraId="1E424CA3" w14:textId="77777777" w:rsidR="00DA6FA1" w:rsidRDefault="00DA6FA1">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F86E50" w14:paraId="01DD49A4" w14:textId="77777777">
      <w:tc>
        <w:tcPr>
          <w:tcW w:w="9015" w:type="dxa"/>
          <w:tcBorders>
            <w:top w:val="nil"/>
            <w:left w:val="nil"/>
            <w:bottom w:val="nil"/>
            <w:right w:val="nil"/>
          </w:tcBorders>
          <w:tcMar>
            <w:top w:w="20" w:type="dxa"/>
            <w:left w:w="20" w:type="dxa"/>
            <w:bottom w:w="20" w:type="dxa"/>
            <w:right w:w="20" w:type="dxa"/>
          </w:tcMar>
        </w:tcPr>
        <w:p w14:paraId="6698756A" w14:textId="77777777" w:rsidR="00DA6FA1" w:rsidRDefault="00DA6FA1">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81A"/>
    <w:rsid w:val="00436CFB"/>
    <w:rsid w:val="005335D0"/>
    <w:rsid w:val="0076180D"/>
    <w:rsid w:val="007D281A"/>
    <w:rsid w:val="00DA6FA1"/>
    <w:rsid w:val="00F86E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14837B"/>
  <w14:defaultImageDpi w14:val="0"/>
  <w15:docId w15:val="{EA692AC1-C57C-41A2-8F8A-F191237E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88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1039</Words>
  <Characters>7473</Characters>
  <Application>Microsoft Office Word</Application>
  <DocSecurity>0</DocSecurity>
  <Lines>62</Lines>
  <Paragraphs>16</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3</cp:revision>
  <dcterms:created xsi:type="dcterms:W3CDTF">2026-04-21T12:02:00Z</dcterms:created>
  <dcterms:modified xsi:type="dcterms:W3CDTF">2026-04-21T12:09:00Z</dcterms:modified>
</cp:coreProperties>
</file>